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4899" w14:textId="3BCF90FF" w:rsidR="004C6342" w:rsidRDefault="004C6342" w:rsidP="00CA1627">
      <w:pPr>
        <w:keepNext/>
        <w:keepLines/>
        <w:spacing w:before="360" w:after="80" w:line="259" w:lineRule="auto"/>
        <w:ind w:left="708" w:firstLine="708"/>
        <w:outlineLvl w:val="0"/>
        <w:rPr>
          <w:rFonts w:asciiTheme="majorHAnsi" w:eastAsiaTheme="majorEastAsia" w:hAnsiTheme="majorHAnsi" w:cstheme="majorBidi"/>
          <w:color w:val="0F4761" w:themeColor="accent1" w:themeShade="BF"/>
          <w:kern w:val="0"/>
          <w14:ligatures w14:val="none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kern w:val="0"/>
          <w:sz w:val="40"/>
          <w:szCs w:val="40"/>
          <w14:ligatures w14:val="none"/>
        </w:rPr>
        <w:t>KONKURS OFERT</w:t>
      </w:r>
    </w:p>
    <w:p w14:paraId="610E9AC6" w14:textId="552FDCBB" w:rsidR="004C6342" w:rsidRPr="00CA1627" w:rsidRDefault="004C6342" w:rsidP="004C6342">
      <w:pPr>
        <w:pStyle w:val="Bezodstpw"/>
        <w:rPr>
          <w:rFonts w:asciiTheme="majorHAnsi" w:eastAsiaTheme="majorEastAsia" w:hAnsiTheme="majorHAnsi" w:cstheme="majorBidi"/>
          <w:b/>
          <w:bCs/>
          <w:kern w:val="0"/>
          <w14:ligatures w14:val="none"/>
        </w:rPr>
      </w:pPr>
      <w:r w:rsidRPr="00CA1627">
        <w:rPr>
          <w:rFonts w:asciiTheme="majorHAnsi" w:eastAsiaTheme="majorEastAsia" w:hAnsiTheme="majorHAnsi" w:cstheme="majorBidi"/>
          <w:b/>
          <w:bCs/>
          <w:kern w:val="0"/>
          <w14:ligatures w14:val="none"/>
        </w:rPr>
        <w:t xml:space="preserve">Młodzieżowa Spółdzielnia Budowlano-Mieszkaniowa „Patronat-3” w Piasecznie ul. Nefrytowa 11, ogłasza konkurs ofert na wykonanie  </w:t>
      </w:r>
      <w:r w:rsidRPr="00CA1627">
        <w:rPr>
          <w:b/>
          <w:bCs/>
        </w:rPr>
        <w:t xml:space="preserve">nowego pokrycia dachowego </w:t>
      </w:r>
      <w:r w:rsidR="00CA1627" w:rsidRPr="00CA1627">
        <w:rPr>
          <w:b/>
          <w:bCs/>
        </w:rPr>
        <w:t xml:space="preserve"> w</w:t>
      </w:r>
      <w:r w:rsidRPr="00CA1627">
        <w:rPr>
          <w:b/>
          <w:bCs/>
        </w:rPr>
        <w:t xml:space="preserve">  budynku  </w:t>
      </w:r>
      <w:r w:rsidRPr="00CA1627">
        <w:rPr>
          <w:rFonts w:asciiTheme="majorHAnsi" w:eastAsiaTheme="majorEastAsia" w:hAnsiTheme="majorHAnsi" w:cstheme="majorBidi"/>
          <w:b/>
          <w:bCs/>
          <w:kern w:val="0"/>
          <w:u w:val="single"/>
          <w14:ligatures w14:val="none"/>
        </w:rPr>
        <w:t>Jaspisowa 5 w Piasecznie</w:t>
      </w:r>
      <w:r w:rsidRPr="00CA1627">
        <w:rPr>
          <w:rFonts w:asciiTheme="majorHAnsi" w:eastAsiaTheme="majorEastAsia" w:hAnsiTheme="majorHAnsi" w:cstheme="majorBidi"/>
          <w:b/>
          <w:bCs/>
          <w:kern w:val="0"/>
          <w14:ligatures w14:val="none"/>
        </w:rPr>
        <w:t xml:space="preserve">  </w:t>
      </w:r>
    </w:p>
    <w:p w14:paraId="3ADA821E" w14:textId="77777777" w:rsidR="00CA1627" w:rsidRDefault="004C6342" w:rsidP="004C6342">
      <w:r>
        <w:rPr>
          <w:kern w:val="0"/>
          <w14:ligatures w14:val="none"/>
        </w:rPr>
        <w:t xml:space="preserve"> </w:t>
      </w:r>
    </w:p>
    <w:p w14:paraId="70EA90EB" w14:textId="533BDEAD" w:rsidR="004C6342" w:rsidRPr="00CA1627" w:rsidRDefault="004C6342" w:rsidP="004C6342">
      <w:r>
        <w:t xml:space="preserve">Ofertę należy złożyć </w:t>
      </w:r>
      <w:r w:rsidRPr="00A55C22">
        <w:rPr>
          <w:b/>
          <w:bCs/>
        </w:rPr>
        <w:t>w dwu wariantach</w:t>
      </w:r>
      <w:r>
        <w:rPr>
          <w:b/>
          <w:bCs/>
        </w:rPr>
        <w:t>:</w:t>
      </w:r>
    </w:p>
    <w:p w14:paraId="7617EDF5" w14:textId="1DB3808F" w:rsidR="004C6342" w:rsidRDefault="00CA1627" w:rsidP="004C6342">
      <w:pPr>
        <w:pStyle w:val="Akapitzlist"/>
        <w:numPr>
          <w:ilvl w:val="0"/>
          <w:numId w:val="1"/>
        </w:numPr>
      </w:pPr>
      <w:r>
        <w:t xml:space="preserve">Wykonanie nowego </w:t>
      </w:r>
      <w:r w:rsidR="004C6342">
        <w:t xml:space="preserve">pokrycia papą bitumiczną  </w:t>
      </w:r>
      <w:r>
        <w:t>na połowie dachu. Na drugiej połowie dachu była już wymieniana papa bitumiczna.</w:t>
      </w:r>
    </w:p>
    <w:p w14:paraId="306E9998" w14:textId="7F969983" w:rsidR="004C6342" w:rsidRDefault="00CA1627" w:rsidP="004C6342">
      <w:pPr>
        <w:pStyle w:val="Akapitzlist"/>
        <w:numPr>
          <w:ilvl w:val="0"/>
          <w:numId w:val="1"/>
        </w:numPr>
      </w:pPr>
      <w:r>
        <w:t xml:space="preserve">Wykonanie nowego </w:t>
      </w:r>
      <w:r w:rsidR="004C6342">
        <w:t xml:space="preserve">pokrycia </w:t>
      </w:r>
      <w:r>
        <w:t>dachowego z blachy na całej powierzchni budynku.</w:t>
      </w:r>
    </w:p>
    <w:p w14:paraId="4F898DCD" w14:textId="2833D66A" w:rsidR="00CA1627" w:rsidRPr="00CA1627" w:rsidRDefault="00CA1627" w:rsidP="00CA1627">
      <w:pPr>
        <w:rPr>
          <w:i/>
          <w:iCs/>
        </w:rPr>
      </w:pPr>
      <w:r w:rsidRPr="00CA1627">
        <w:rPr>
          <w:b/>
          <w:bCs/>
          <w:i/>
          <w:iCs/>
        </w:rPr>
        <w:t>W obu przypadkach na remontowanej części dachu należy ocieplić kominy wełną, siatką z klejem i tynkiem. Należy wymienić obróbki blacharskie oraz rynny. Należy wymienić spróchniałe deski, naprawić podbitkę, uzupełnić tynk na murku na dachu</w:t>
      </w:r>
      <w:r>
        <w:rPr>
          <w:i/>
          <w:iCs/>
        </w:rPr>
        <w:t>.</w:t>
      </w:r>
    </w:p>
    <w:p w14:paraId="1E0733AA" w14:textId="1446B847" w:rsidR="004C6342" w:rsidRDefault="004C6342" w:rsidP="004C6342">
      <w:r>
        <w:t>Oferent indywidualnie musi dokonać obmiaru dachu oraz ustal</w:t>
      </w:r>
      <w:r w:rsidR="00CA1627">
        <w:t xml:space="preserve">ić </w:t>
      </w:r>
      <w:r>
        <w:t>niezbędn</w:t>
      </w:r>
      <w:r w:rsidR="00CA1627">
        <w:t>y</w:t>
      </w:r>
      <w:r>
        <w:t xml:space="preserve">  zakres</w:t>
      </w:r>
      <w:r w:rsidR="00CA1627">
        <w:t xml:space="preserve"> </w:t>
      </w:r>
      <w:r>
        <w:t>robót (wymiana obróbek blacharskich, wymiana spróchniałych desek, naprawa podbitki, uzupełnienie tynku na murku i  kominach).</w:t>
      </w:r>
    </w:p>
    <w:p w14:paraId="1555B343" w14:textId="7EC5529F" w:rsidR="004C6342" w:rsidRPr="00A55C22" w:rsidRDefault="004C6342" w:rsidP="004C6342">
      <w:pPr>
        <w:spacing w:line="259" w:lineRule="auto"/>
        <w:rPr>
          <w:b/>
          <w:bCs/>
          <w:kern w:val="0"/>
          <w14:ligatures w14:val="none"/>
        </w:rPr>
      </w:pPr>
      <w:r w:rsidRPr="00A55C22">
        <w:rPr>
          <w:b/>
          <w:bCs/>
          <w:kern w:val="0"/>
          <w14:ligatures w14:val="none"/>
        </w:rPr>
        <w:t xml:space="preserve">Prosimy o podanie </w:t>
      </w:r>
      <w:r w:rsidR="00CA1627">
        <w:rPr>
          <w:b/>
          <w:bCs/>
          <w:kern w:val="0"/>
          <w14:ligatures w14:val="none"/>
        </w:rPr>
        <w:t xml:space="preserve">zakresu remontu i </w:t>
      </w:r>
      <w:r w:rsidRPr="00A55C22">
        <w:rPr>
          <w:b/>
          <w:bCs/>
          <w:kern w:val="0"/>
          <w14:ligatures w14:val="none"/>
        </w:rPr>
        <w:t>kosztu wykonania prac z materiałem</w:t>
      </w:r>
      <w:r>
        <w:rPr>
          <w:b/>
          <w:bCs/>
          <w:kern w:val="0"/>
          <w14:ligatures w14:val="none"/>
        </w:rPr>
        <w:t xml:space="preserve">, </w:t>
      </w:r>
      <w:r w:rsidRPr="00A55C22">
        <w:rPr>
          <w:b/>
          <w:bCs/>
          <w:kern w:val="0"/>
          <w14:ligatures w14:val="none"/>
        </w:rPr>
        <w:t xml:space="preserve"> terminu realizacji jak również okresu gwarancji. </w:t>
      </w:r>
    </w:p>
    <w:p w14:paraId="13CAD527" w14:textId="182EC346" w:rsidR="004C6342" w:rsidRDefault="004C6342" w:rsidP="004C6342">
      <w:pPr>
        <w:spacing w:line="259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Oferty prosimy składać do 18 kwietnia 2025r. do biura Spółdzielni w Piasecznie ul.  Nefrytowa 11 lub e-mailowo: </w:t>
      </w:r>
      <w:hyperlink r:id="rId5" w:history="1">
        <w:r w:rsidRPr="00DD6D3B">
          <w:rPr>
            <w:rStyle w:val="Hipercze"/>
            <w:kern w:val="0"/>
            <w14:ligatures w14:val="none"/>
          </w:rPr>
          <w:t>patronat@hot.pl</w:t>
        </w:r>
      </w:hyperlink>
      <w:r>
        <w:rPr>
          <w:kern w:val="0"/>
          <w14:ligatures w14:val="none"/>
        </w:rPr>
        <w:t xml:space="preserve">. </w:t>
      </w:r>
    </w:p>
    <w:p w14:paraId="675FFB67" w14:textId="77777777" w:rsidR="004C6342" w:rsidRPr="000316D2" w:rsidRDefault="004C6342" w:rsidP="004C6342">
      <w:pPr>
        <w:spacing w:line="259" w:lineRule="auto"/>
        <w:contextualSpacing/>
        <w:rPr>
          <w:b/>
          <w:bCs/>
          <w:kern w:val="0"/>
          <w14:ligatures w14:val="none"/>
        </w:rPr>
      </w:pPr>
      <w:r w:rsidRPr="000316D2">
        <w:rPr>
          <w:b/>
          <w:bCs/>
          <w:kern w:val="0"/>
          <w14:ligatures w14:val="none"/>
        </w:rPr>
        <w:t>Telefon kontaktowy</w:t>
      </w:r>
      <w:r>
        <w:rPr>
          <w:b/>
          <w:bCs/>
          <w:kern w:val="0"/>
          <w14:ligatures w14:val="none"/>
        </w:rPr>
        <w:t xml:space="preserve"> w sprawie oględzin dachu</w:t>
      </w:r>
      <w:r w:rsidRPr="000316D2">
        <w:rPr>
          <w:b/>
          <w:bCs/>
          <w:kern w:val="0"/>
          <w14:ligatures w14:val="none"/>
        </w:rPr>
        <w:t>: 663 207 034</w:t>
      </w:r>
    </w:p>
    <w:p w14:paraId="683C8E22" w14:textId="77777777" w:rsidR="004C6342" w:rsidRPr="000316D2" w:rsidRDefault="004C6342" w:rsidP="004C6342">
      <w:pPr>
        <w:spacing w:line="259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Spółdzielnia zastrzega możliwość unieważnienia konkursu bez podania przyczyn. </w:t>
      </w:r>
    </w:p>
    <w:p w14:paraId="7625A7E2" w14:textId="16995E60" w:rsidR="004C6342" w:rsidRDefault="004C6342" w:rsidP="004C6342">
      <w:r>
        <w:t xml:space="preserve"> Piaseczno, 2</w:t>
      </w:r>
      <w:r w:rsidR="004203BC">
        <w:t>1</w:t>
      </w:r>
      <w:r>
        <w:t xml:space="preserve"> marca 2025r.</w:t>
      </w:r>
    </w:p>
    <w:p w14:paraId="2509533D" w14:textId="77777777" w:rsidR="00113F17" w:rsidRDefault="00113F17"/>
    <w:sectPr w:rsidR="00113F17" w:rsidSect="00EE5F68">
      <w:pgSz w:w="11906" w:h="16838"/>
      <w:pgMar w:top="2268" w:right="1417" w:bottom="1417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121DB"/>
    <w:multiLevelType w:val="hybridMultilevel"/>
    <w:tmpl w:val="F25441C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90876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42"/>
    <w:rsid w:val="000812F1"/>
    <w:rsid w:val="00113F17"/>
    <w:rsid w:val="003432D1"/>
    <w:rsid w:val="004203BC"/>
    <w:rsid w:val="004C6342"/>
    <w:rsid w:val="005A3F32"/>
    <w:rsid w:val="00612AB1"/>
    <w:rsid w:val="00846008"/>
    <w:rsid w:val="00B213E8"/>
    <w:rsid w:val="00BD6BA1"/>
    <w:rsid w:val="00C33FE9"/>
    <w:rsid w:val="00CA1627"/>
    <w:rsid w:val="00EE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94EF"/>
  <w15:chartTrackingRefBased/>
  <w15:docId w15:val="{C9BE0D35-92D9-48DB-A7E7-BD582E98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342"/>
  </w:style>
  <w:style w:type="paragraph" w:styleId="Nagwek1">
    <w:name w:val="heading 1"/>
    <w:basedOn w:val="Normalny"/>
    <w:next w:val="Normalny"/>
    <w:link w:val="Nagwek1Znak"/>
    <w:uiPriority w:val="9"/>
    <w:qFormat/>
    <w:rsid w:val="004C6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6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6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6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6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6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6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6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6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6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6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6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63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63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63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63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63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63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6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6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6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6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6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63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63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63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6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63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634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C6342"/>
    <w:rPr>
      <w:color w:val="467886" w:themeColor="hyperlink"/>
      <w:u w:val="single"/>
    </w:rPr>
  </w:style>
  <w:style w:type="paragraph" w:styleId="Bezodstpw">
    <w:name w:val="No Spacing"/>
    <w:uiPriority w:val="1"/>
    <w:qFormat/>
    <w:rsid w:val="004C6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onat@ho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Tokaj-Dobrowolska</dc:creator>
  <cp:keywords/>
  <dc:description/>
  <cp:lastModifiedBy>Grażyna Tokaj-Dobrowolska</cp:lastModifiedBy>
  <cp:revision>5</cp:revision>
  <cp:lastPrinted>2025-03-21T07:49:00Z</cp:lastPrinted>
  <dcterms:created xsi:type="dcterms:W3CDTF">2025-03-20T13:11:00Z</dcterms:created>
  <dcterms:modified xsi:type="dcterms:W3CDTF">2025-03-21T09:07:00Z</dcterms:modified>
</cp:coreProperties>
</file>